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D5BD12F" w:rsidP="0D5BD12F" w:rsidRDefault="0D5BD12F" w14:paraId="1465FD72" w14:textId="2FA2F1E0">
      <w:pPr>
        <w:jc w:val="center"/>
        <w:rPr>
          <w:b w:val="1"/>
          <w:bCs w:val="1"/>
          <w:sz w:val="24"/>
          <w:szCs w:val="24"/>
        </w:rPr>
      </w:pPr>
      <w:bookmarkStart w:name="_GoBack" w:id="0"/>
      <w:bookmarkEnd w:id="0"/>
      <w:r w:rsidRPr="0D5BD12F" w:rsidR="0D5BD12F">
        <w:rPr>
          <w:b w:val="1"/>
          <w:bCs w:val="1"/>
          <w:sz w:val="24"/>
          <w:szCs w:val="24"/>
        </w:rPr>
        <w:t>ACTIVIDAD ALTERNATIVA</w:t>
      </w:r>
    </w:p>
    <w:p w:rsidR="0D5BD12F" w:rsidP="0D5BD12F" w:rsidRDefault="0D5BD12F" w14:paraId="62A80DB0" w14:textId="5E8E795D">
      <w:pPr>
        <w:pStyle w:val="ListParagraph"/>
        <w:numPr>
          <w:ilvl w:val="0"/>
          <w:numId w:val="1"/>
        </w:numPr>
        <w:spacing w:after="0" w:afterAutospacing="off"/>
        <w:jc w:val="left"/>
        <w:rPr>
          <w:b w:val="0"/>
          <w:bCs w:val="0"/>
          <w:i w:val="1"/>
          <w:iCs w:val="1"/>
          <w:sz w:val="24"/>
          <w:szCs w:val="24"/>
        </w:rPr>
      </w:pP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En la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actividad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tendrás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que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diseñar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una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Unidad de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Aprendizaje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para un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estudiante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vietnamita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, que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está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de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intercambio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pasando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las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navidades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en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casa. Debes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estructurar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la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programación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de la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tradición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de “las 12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uvas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” con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cada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campanada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a final del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año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.  </w:t>
      </w:r>
    </w:p>
    <w:p w:rsidR="0D5BD12F" w:rsidP="0D5BD12F" w:rsidRDefault="0D5BD12F" w14:paraId="0A34881D" w14:textId="64FA9905">
      <w:pPr>
        <w:pStyle w:val="ListParagraph"/>
        <w:numPr>
          <w:ilvl w:val="0"/>
          <w:numId w:val="1"/>
        </w:numPr>
        <w:spacing w:after="0" w:afterAutospacing="off"/>
        <w:jc w:val="left"/>
        <w:rPr>
          <w:b w:val="0"/>
          <w:bCs w:val="0"/>
          <w:i w:val="1"/>
          <w:iCs w:val="1"/>
          <w:sz w:val="24"/>
          <w:szCs w:val="24"/>
        </w:rPr>
      </w:pPr>
      <w:r w:rsidRPr="0D5BD12F" w:rsidR="0D5BD12F">
        <w:rPr>
          <w:b w:val="0"/>
          <w:bCs w:val="0"/>
          <w:i w:val="1"/>
          <w:iCs w:val="1"/>
          <w:sz w:val="24"/>
          <w:szCs w:val="24"/>
        </w:rPr>
        <w:t>Envíala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al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tablón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de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anuncios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de la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carpeta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Classroom 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>en</w:t>
      </w:r>
      <w:r w:rsidRPr="0D5BD12F" w:rsidR="0D5BD12F">
        <w:rPr>
          <w:b w:val="0"/>
          <w:bCs w:val="0"/>
          <w:i w:val="1"/>
          <w:iCs w:val="1"/>
          <w:sz w:val="24"/>
          <w:szCs w:val="24"/>
        </w:rPr>
        <w:t xml:space="preserve"> Google Drive.</w:t>
      </w:r>
    </w:p>
    <w:p w:rsidR="0D5BD12F" w:rsidP="0D5BD12F" w:rsidRDefault="0D5BD12F" w14:paraId="4DE268BC" w14:textId="77C04684">
      <w:pPr>
        <w:pStyle w:val="Normal"/>
        <w:spacing w:after="0" w:afterAutospacing="off"/>
        <w:jc w:val="left"/>
        <w:rPr>
          <w:b w:val="0"/>
          <w:bCs w:val="0"/>
          <w:sz w:val="24"/>
          <w:szCs w:val="24"/>
        </w:rPr>
      </w:pPr>
    </w:p>
    <w:tbl>
      <w:tblPr>
        <w:tblStyle w:val="List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2730"/>
        <w:gridCol w:w="6285"/>
      </w:tblGrid>
      <w:tr w:rsidR="0D5BD12F" w:rsidTr="0D5BD12F" w14:paraId="68B2A814">
        <w:trPr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30" w:type="dxa"/>
            <w:tcMar/>
          </w:tcPr>
          <w:p w:rsidR="0D5BD12F" w:rsidP="0D5BD12F" w:rsidRDefault="0D5BD12F" w14:paraId="5C672D3C" w14:textId="43F0971F">
            <w:pPr>
              <w:pStyle w:val="Normal"/>
              <w:rPr>
                <w:sz w:val="24"/>
                <w:szCs w:val="24"/>
              </w:rPr>
            </w:pPr>
            <w:r w:rsidRPr="0D5BD12F" w:rsidR="0D5BD12F">
              <w:rPr>
                <w:sz w:val="24"/>
                <w:szCs w:val="24"/>
              </w:rPr>
              <w:t>TÍTULO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5" w:type="dxa"/>
            <w:tcMar/>
          </w:tcPr>
          <w:p w:rsidR="0D5BD12F" w:rsidP="0D5BD12F" w:rsidRDefault="0D5BD12F" w14:paraId="53C9FBA6" w14:textId="1E672F6B">
            <w:pPr>
              <w:pStyle w:val="Normal"/>
              <w:rPr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0D5BD12F" w:rsidR="0D5BD12F">
              <w:rPr>
                <w:b w:val="1"/>
                <w:bCs w:val="1"/>
                <w:i w:val="1"/>
                <w:iCs w:val="1"/>
                <w:sz w:val="24"/>
                <w:szCs w:val="24"/>
              </w:rPr>
              <w:t xml:space="preserve"> “</w:t>
            </w:r>
            <w:r w:rsidRPr="0D5BD12F" w:rsidR="0D5BD12F">
              <w:rPr>
                <w:b w:val="1"/>
                <w:bCs w:val="1"/>
                <w:i w:val="1"/>
                <w:iCs w:val="1"/>
                <w:sz w:val="24"/>
                <w:szCs w:val="24"/>
              </w:rPr>
              <w:t>Tradición</w:t>
            </w:r>
            <w:r w:rsidRPr="0D5BD12F" w:rsidR="0D5BD12F">
              <w:rPr>
                <w:b w:val="1"/>
                <w:bCs w:val="1"/>
                <w:i w:val="1"/>
                <w:iCs w:val="1"/>
                <w:sz w:val="24"/>
                <w:szCs w:val="24"/>
              </w:rPr>
              <w:t xml:space="preserve"> de las </w:t>
            </w:r>
            <w:r w:rsidRPr="0D5BD12F" w:rsidR="0D5BD12F">
              <w:rPr>
                <w:b w:val="1"/>
                <w:bCs w:val="1"/>
                <w:i w:val="1"/>
                <w:iCs w:val="1"/>
                <w:sz w:val="24"/>
                <w:szCs w:val="24"/>
              </w:rPr>
              <w:t>campanadas</w:t>
            </w:r>
            <w:r w:rsidRPr="0D5BD12F" w:rsidR="0D5BD12F">
              <w:rPr>
                <w:b w:val="1"/>
                <w:bCs w:val="1"/>
                <w:i w:val="1"/>
                <w:iCs w:val="1"/>
                <w:sz w:val="24"/>
                <w:szCs w:val="24"/>
              </w:rPr>
              <w:t xml:space="preserve"> de Año Nuevo </w:t>
            </w:r>
            <w:r w:rsidRPr="0D5BD12F" w:rsidR="0D5BD12F">
              <w:rPr>
                <w:b w:val="1"/>
                <w:bCs w:val="1"/>
                <w:i w:val="1"/>
                <w:iCs w:val="1"/>
                <w:sz w:val="24"/>
                <w:szCs w:val="24"/>
              </w:rPr>
              <w:t>en</w:t>
            </w:r>
            <w:r w:rsidRPr="0D5BD12F" w:rsidR="0D5BD12F">
              <w:rPr>
                <w:b w:val="1"/>
                <w:bCs w:val="1"/>
                <w:i w:val="1"/>
                <w:iCs w:val="1"/>
                <w:sz w:val="24"/>
                <w:szCs w:val="24"/>
              </w:rPr>
              <w:t xml:space="preserve"> España”</w:t>
            </w:r>
          </w:p>
        </w:tc>
      </w:tr>
      <w:tr w:rsidR="0D5BD12F" w:rsidTr="0D5BD12F" w14:paraId="2AF322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D9E2F3" w:themeFill="accent1" w:themeFillTint="33"/>
            <w:tcMar/>
          </w:tcPr>
          <w:p w:rsidR="0D5BD12F" w:rsidP="0D5BD12F" w:rsidRDefault="0D5BD12F" w14:paraId="49B5EC37" w14:textId="3F5952C0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color w:val="2F5496" w:themeColor="accent1" w:themeTint="FF" w:themeShade="BF"/>
                <w:sz w:val="24"/>
                <w:szCs w:val="24"/>
              </w:rPr>
              <w:t>FUNDAMENTACIÓN</w:t>
            </w:r>
          </w:p>
          <w:p w:rsidR="0D5BD12F" w:rsidP="0D5BD12F" w:rsidRDefault="0D5BD12F" w14:paraId="5952A687" w14:textId="145ECFB3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0ABE1D4A" w14:textId="2944B964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48A55442" w14:textId="124221B9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5" w:type="dxa"/>
            <w:shd w:val="clear" w:color="auto" w:fill="D9E2F3" w:themeFill="accent1" w:themeFillTint="33"/>
            <w:tcMar/>
          </w:tcPr>
          <w:p w:rsidR="0D5BD12F" w:rsidP="0D5BD12F" w:rsidRDefault="0D5BD12F" w14:paraId="75FC4EDC" w14:textId="3B0C39C2">
            <w:pPr>
              <w:pStyle w:val="Normal"/>
              <w:rPr>
                <w:sz w:val="24"/>
                <w:szCs w:val="24"/>
              </w:rPr>
            </w:pPr>
          </w:p>
        </w:tc>
      </w:tr>
      <w:tr w:rsidR="0D5BD12F" w:rsidTr="0D5BD12F" w14:paraId="0C209FA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D9E2F3" w:themeFill="accent1" w:themeFillTint="33"/>
            <w:tcMar/>
          </w:tcPr>
          <w:p w:rsidR="0D5BD12F" w:rsidP="0D5BD12F" w:rsidRDefault="0D5BD12F" w14:paraId="75C0EB45" w14:textId="621BCC67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color w:val="2F5496" w:themeColor="accent1" w:themeTint="FF" w:themeShade="BF"/>
                <w:sz w:val="24"/>
                <w:szCs w:val="24"/>
              </w:rPr>
              <w:t>OBJETIVO</w:t>
            </w:r>
          </w:p>
          <w:p w:rsidR="0D5BD12F" w:rsidP="0D5BD12F" w:rsidRDefault="0D5BD12F" w14:paraId="6B936DD1" w14:textId="143C137C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24F51401" w14:textId="6EBBBF1C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47DA2045" w14:textId="441CAA2B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5" w:type="dxa"/>
            <w:shd w:val="clear" w:color="auto" w:fill="D9E2F3" w:themeFill="accent1" w:themeFillTint="33"/>
            <w:tcMar/>
          </w:tcPr>
          <w:p w:rsidR="0D5BD12F" w:rsidP="0D5BD12F" w:rsidRDefault="0D5BD12F" w14:paraId="0D26EED1" w14:textId="4B509AFF">
            <w:pPr>
              <w:pStyle w:val="Normal"/>
              <w:rPr>
                <w:sz w:val="24"/>
                <w:szCs w:val="24"/>
              </w:rPr>
            </w:pPr>
          </w:p>
        </w:tc>
      </w:tr>
      <w:tr w:rsidR="0D5BD12F" w:rsidTr="0D5BD12F" w14:paraId="3E2C56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D9E2F3" w:themeFill="accent1" w:themeFillTint="33"/>
            <w:tcMar/>
          </w:tcPr>
          <w:p w:rsidR="0D5BD12F" w:rsidP="0D5BD12F" w:rsidRDefault="0D5BD12F" w14:paraId="5EF75F61" w14:textId="38DD0944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color w:val="2F5496" w:themeColor="accent1" w:themeTint="FF" w:themeShade="BF"/>
                <w:sz w:val="24"/>
                <w:szCs w:val="24"/>
              </w:rPr>
              <w:t>CONTENIDO</w:t>
            </w:r>
          </w:p>
          <w:p w:rsidR="0D5BD12F" w:rsidP="0D5BD12F" w:rsidRDefault="0D5BD12F" w14:paraId="5C82CDE2" w14:textId="3A6721A9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45D47A62" w14:textId="18AC0AF9">
            <w:pPr>
              <w:pStyle w:val="Normal"/>
              <w:rPr>
                <w:b w:val="0"/>
                <w:bCs w:val="0"/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b w:val="0"/>
                <w:bCs w:val="0"/>
                <w:color w:val="2F5496" w:themeColor="accent1" w:themeTint="FF" w:themeShade="BF"/>
                <w:sz w:val="24"/>
                <w:szCs w:val="24"/>
              </w:rPr>
              <w:t>Conceptual</w:t>
            </w:r>
          </w:p>
          <w:p w:rsidR="0D5BD12F" w:rsidP="0D5BD12F" w:rsidRDefault="0D5BD12F" w14:paraId="069E641F" w14:textId="3FF472D7">
            <w:pPr>
              <w:pStyle w:val="Normal"/>
              <w:rPr>
                <w:b w:val="0"/>
                <w:bCs w:val="0"/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0DC61008" w14:textId="0C2BD389">
            <w:pPr>
              <w:pStyle w:val="Normal"/>
              <w:rPr>
                <w:b w:val="0"/>
                <w:bCs w:val="0"/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b w:val="0"/>
                <w:bCs w:val="0"/>
                <w:color w:val="2F5496" w:themeColor="accent1" w:themeTint="FF" w:themeShade="BF"/>
                <w:sz w:val="24"/>
                <w:szCs w:val="24"/>
              </w:rPr>
              <w:t>Procedimental</w:t>
            </w:r>
          </w:p>
          <w:p w:rsidR="0D5BD12F" w:rsidP="0D5BD12F" w:rsidRDefault="0D5BD12F" w14:paraId="4F869BE0" w14:textId="5BB32F3F">
            <w:pPr>
              <w:pStyle w:val="Normal"/>
              <w:rPr>
                <w:b w:val="0"/>
                <w:bCs w:val="0"/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094EC79F" w14:textId="40799AF1">
            <w:pPr>
              <w:pStyle w:val="Normal"/>
              <w:rPr>
                <w:b w:val="0"/>
                <w:bCs w:val="0"/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b w:val="0"/>
                <w:bCs w:val="0"/>
                <w:color w:val="2F5496" w:themeColor="accent1" w:themeTint="FF" w:themeShade="BF"/>
                <w:sz w:val="24"/>
                <w:szCs w:val="24"/>
              </w:rPr>
              <w:t>Actitudinal</w:t>
            </w:r>
            <w:r w:rsidRPr="0D5BD12F" w:rsidR="0D5BD12F">
              <w:rPr>
                <w:b w:val="0"/>
                <w:bCs w:val="0"/>
                <w:color w:val="2F5496" w:themeColor="accent1" w:themeTint="FF" w:themeShade="BF"/>
                <w:sz w:val="24"/>
                <w:szCs w:val="24"/>
              </w:rPr>
              <w:t xml:space="preserve"> </w:t>
            </w:r>
          </w:p>
          <w:p w:rsidR="0D5BD12F" w:rsidP="0D5BD12F" w:rsidRDefault="0D5BD12F" w14:paraId="26A160B6" w14:textId="2D4CB224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6D80A29D" w14:textId="19FB22AA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5" w:type="dxa"/>
            <w:shd w:val="clear" w:color="auto" w:fill="D9E2F3" w:themeFill="accent1" w:themeFillTint="33"/>
            <w:tcMar/>
          </w:tcPr>
          <w:p w:rsidR="0D5BD12F" w:rsidP="0D5BD12F" w:rsidRDefault="0D5BD12F" w14:paraId="38B572D1" w14:textId="3EB3A16B">
            <w:pPr>
              <w:pStyle w:val="Normal"/>
              <w:rPr>
                <w:sz w:val="24"/>
                <w:szCs w:val="24"/>
              </w:rPr>
            </w:pPr>
          </w:p>
        </w:tc>
      </w:tr>
      <w:tr w:rsidR="0D5BD12F" w:rsidTr="0D5BD12F" w14:paraId="1D2C21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D9E2F3" w:themeFill="accent1" w:themeFillTint="33"/>
            <w:tcMar/>
          </w:tcPr>
          <w:p w:rsidR="0D5BD12F" w:rsidP="0D5BD12F" w:rsidRDefault="0D5BD12F" w14:paraId="4AF0DF5E" w14:textId="278E4505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color w:val="2F5496" w:themeColor="accent1" w:themeTint="FF" w:themeShade="BF"/>
                <w:sz w:val="24"/>
                <w:szCs w:val="24"/>
              </w:rPr>
              <w:t>METODOLOGÍA</w:t>
            </w:r>
          </w:p>
          <w:p w:rsidR="0D5BD12F" w:rsidP="0D5BD12F" w:rsidRDefault="0D5BD12F" w14:paraId="448F5A2B" w14:textId="317B0C22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7814AA76" w14:textId="56DFFC2B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27639095" w14:textId="64DA25BD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5" w:type="dxa"/>
            <w:shd w:val="clear" w:color="auto" w:fill="D9E2F3" w:themeFill="accent1" w:themeFillTint="33"/>
            <w:tcMar/>
          </w:tcPr>
          <w:p w:rsidR="0D5BD12F" w:rsidP="0D5BD12F" w:rsidRDefault="0D5BD12F" w14:paraId="49A00FAB" w14:textId="1F484F59">
            <w:pPr>
              <w:pStyle w:val="Normal"/>
              <w:rPr>
                <w:sz w:val="24"/>
                <w:szCs w:val="24"/>
              </w:rPr>
            </w:pPr>
          </w:p>
        </w:tc>
      </w:tr>
      <w:tr w:rsidR="0D5BD12F" w:rsidTr="0D5BD12F" w14:paraId="206D52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D9E2F3" w:themeFill="accent1" w:themeFillTint="33"/>
            <w:tcMar/>
          </w:tcPr>
          <w:p w:rsidR="0D5BD12F" w:rsidP="0D5BD12F" w:rsidRDefault="0D5BD12F" w14:paraId="4E64901A" w14:textId="0432BFD0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color w:val="2F5496" w:themeColor="accent1" w:themeTint="FF" w:themeShade="BF"/>
                <w:sz w:val="24"/>
                <w:szCs w:val="24"/>
              </w:rPr>
              <w:t>ACTIVIDAD</w:t>
            </w:r>
          </w:p>
          <w:p w:rsidR="0D5BD12F" w:rsidP="0D5BD12F" w:rsidRDefault="0D5BD12F" w14:paraId="48715B37" w14:textId="51ECAB23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6E28D10C" w14:textId="6A15252E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5" w:type="dxa"/>
            <w:shd w:val="clear" w:color="auto" w:fill="D9E2F3" w:themeFill="accent1" w:themeFillTint="33"/>
            <w:tcMar/>
          </w:tcPr>
          <w:p w:rsidR="0D5BD12F" w:rsidP="0D5BD12F" w:rsidRDefault="0D5BD12F" w14:paraId="615EF0E3" w14:textId="58F7D9A9">
            <w:pPr>
              <w:pStyle w:val="Normal"/>
              <w:rPr>
                <w:sz w:val="24"/>
                <w:szCs w:val="24"/>
              </w:rPr>
            </w:pPr>
          </w:p>
        </w:tc>
      </w:tr>
      <w:tr w:rsidR="0D5BD12F" w:rsidTr="0D5BD12F" w14:paraId="57B9AB9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D9E2F3" w:themeFill="accent1" w:themeFillTint="33"/>
            <w:tcMar/>
          </w:tcPr>
          <w:p w:rsidR="0D5BD12F" w:rsidP="0D5BD12F" w:rsidRDefault="0D5BD12F" w14:paraId="06D3C3C9" w14:textId="1A397A13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color w:val="2F5496" w:themeColor="accent1" w:themeTint="FF" w:themeShade="BF"/>
                <w:sz w:val="24"/>
                <w:szCs w:val="24"/>
              </w:rPr>
              <w:t xml:space="preserve">RECURSOS </w:t>
            </w:r>
          </w:p>
          <w:p w:rsidR="0D5BD12F" w:rsidP="0D5BD12F" w:rsidRDefault="0D5BD12F" w14:paraId="17DC04EF" w14:textId="37D78544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4D132F4C" w14:textId="01E31360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5" w:type="dxa"/>
            <w:shd w:val="clear" w:color="auto" w:fill="D9E2F3" w:themeFill="accent1" w:themeFillTint="33"/>
            <w:tcMar/>
          </w:tcPr>
          <w:p w:rsidR="0D5BD12F" w:rsidP="0D5BD12F" w:rsidRDefault="0D5BD12F" w14:paraId="4B134A06" w14:textId="11CA334D">
            <w:pPr>
              <w:pStyle w:val="Normal"/>
              <w:rPr>
                <w:sz w:val="24"/>
                <w:szCs w:val="24"/>
              </w:rPr>
            </w:pPr>
          </w:p>
        </w:tc>
      </w:tr>
      <w:tr w:rsidR="0D5BD12F" w:rsidTr="0D5BD12F" w14:paraId="002743E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D9E2F3" w:themeFill="accent1" w:themeFillTint="33"/>
            <w:tcMar/>
          </w:tcPr>
          <w:p w:rsidR="0D5BD12F" w:rsidP="0D5BD12F" w:rsidRDefault="0D5BD12F" w14:paraId="7B5A3E32" w14:textId="12669CAC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color w:val="2F5496" w:themeColor="accent1" w:themeTint="FF" w:themeShade="BF"/>
                <w:sz w:val="24"/>
                <w:szCs w:val="24"/>
              </w:rPr>
              <w:t>CRONOGRAMA</w:t>
            </w:r>
          </w:p>
          <w:p w:rsidR="0D5BD12F" w:rsidP="0D5BD12F" w:rsidRDefault="0D5BD12F" w14:paraId="6BB92C93" w14:textId="57C570A3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3EC9786E" w14:textId="6DEC789A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5" w:type="dxa"/>
            <w:shd w:val="clear" w:color="auto" w:fill="D9E2F3" w:themeFill="accent1" w:themeFillTint="33"/>
            <w:tcMar/>
          </w:tcPr>
          <w:p w:rsidR="0D5BD12F" w:rsidP="0D5BD12F" w:rsidRDefault="0D5BD12F" w14:paraId="5EFDB250" w14:textId="69B4EC5B">
            <w:pPr>
              <w:pStyle w:val="Normal"/>
              <w:rPr>
                <w:sz w:val="24"/>
                <w:szCs w:val="24"/>
              </w:rPr>
            </w:pPr>
          </w:p>
        </w:tc>
      </w:tr>
      <w:tr w:rsidR="0D5BD12F" w:rsidTr="0D5BD12F" w14:paraId="2353225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D9E2F3" w:themeFill="accent1" w:themeFillTint="33"/>
            <w:tcMar/>
          </w:tcPr>
          <w:p w:rsidR="0D5BD12F" w:rsidP="0D5BD12F" w:rsidRDefault="0D5BD12F" w14:paraId="0B9C73AD" w14:textId="24AF06CE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  <w:r w:rsidRPr="0D5BD12F" w:rsidR="0D5BD12F">
              <w:rPr>
                <w:color w:val="2F5496" w:themeColor="accent1" w:themeTint="FF" w:themeShade="BF"/>
                <w:sz w:val="24"/>
                <w:szCs w:val="24"/>
              </w:rPr>
              <w:t>EVALUACIÓN</w:t>
            </w:r>
          </w:p>
          <w:p w:rsidR="0D5BD12F" w:rsidP="0D5BD12F" w:rsidRDefault="0D5BD12F" w14:paraId="3F9A9AC5" w14:textId="701071A4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659B9603" w14:textId="200E40C5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0BCFF499" w14:textId="29362384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  <w:p w:rsidR="0D5BD12F" w:rsidP="0D5BD12F" w:rsidRDefault="0D5BD12F" w14:paraId="6A7313E9" w14:textId="6339FBEC">
            <w:pPr>
              <w:pStyle w:val="Normal"/>
              <w:rPr>
                <w:color w:val="2F5496" w:themeColor="accent1" w:themeTint="FF" w:themeShade="B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285" w:type="dxa"/>
            <w:shd w:val="clear" w:color="auto" w:fill="D9E2F3" w:themeFill="accent1" w:themeFillTint="33"/>
            <w:tcMar/>
          </w:tcPr>
          <w:p w:rsidR="0D5BD12F" w:rsidP="0D5BD12F" w:rsidRDefault="0D5BD12F" w14:paraId="692EFBB8" w14:textId="66F51A8F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D5BD12F" w:rsidP="0D5BD12F" w:rsidRDefault="0D5BD12F" w14:paraId="73B0CBF2" w14:textId="1126F6B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f99fdaad402541cf"/>
      <w:footerReference w:type="default" r:id="Rde72ec1a142e4be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5BD12F" w:rsidTr="0D5BD12F" w14:paraId="009962EB">
      <w:trPr>
        <w:trHeight w:val="300"/>
      </w:trPr>
      <w:tc>
        <w:tcPr>
          <w:tcW w:w="3005" w:type="dxa"/>
          <w:tcMar/>
        </w:tcPr>
        <w:p w:rsidR="0D5BD12F" w:rsidP="0D5BD12F" w:rsidRDefault="0D5BD12F" w14:paraId="5FCCE723" w14:textId="50803F3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D5BD12F" w:rsidP="0D5BD12F" w:rsidRDefault="0D5BD12F" w14:paraId="0D83C1CD" w14:textId="4E1568F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D5BD12F" w:rsidP="0D5BD12F" w:rsidRDefault="0D5BD12F" w14:paraId="01379BDC" w14:textId="25FE8C0C">
          <w:pPr>
            <w:pStyle w:val="Header"/>
            <w:bidi w:val="0"/>
            <w:ind w:right="-115"/>
            <w:jc w:val="right"/>
          </w:pPr>
        </w:p>
      </w:tc>
    </w:tr>
  </w:tbl>
  <w:p w:rsidR="0D5BD12F" w:rsidP="0D5BD12F" w:rsidRDefault="0D5BD12F" w14:paraId="1F8345E9" w14:textId="55DA1F0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2295"/>
      <w:gridCol w:w="3715"/>
    </w:tblGrid>
    <w:tr w:rsidR="0D5BD12F" w:rsidTr="0D5BD12F" w14:paraId="2B46A85A">
      <w:trPr>
        <w:trHeight w:val="300"/>
      </w:trPr>
      <w:tc>
        <w:tcPr>
          <w:tcW w:w="3005" w:type="dxa"/>
          <w:tcMar/>
        </w:tcPr>
        <w:p w:rsidR="0D5BD12F" w:rsidP="0D5BD12F" w:rsidRDefault="0D5BD12F" w14:paraId="6FC01CCA" w14:textId="404DF0FA">
          <w:pPr>
            <w:pStyle w:val="Header"/>
            <w:bidi w:val="0"/>
            <w:ind w:left="-115"/>
            <w:jc w:val="left"/>
            <w:rPr>
              <w:i w:val="1"/>
              <w:iCs w:val="1"/>
            </w:rPr>
          </w:pPr>
          <w:r w:rsidRPr="0D5BD12F" w:rsidR="0D5BD12F">
            <w:rPr>
              <w:i w:val="1"/>
              <w:iCs w:val="1"/>
            </w:rPr>
            <w:t xml:space="preserve">Material para </w:t>
          </w:r>
          <w:r w:rsidRPr="0D5BD12F" w:rsidR="0D5BD12F">
            <w:rPr>
              <w:i w:val="1"/>
              <w:iCs w:val="1"/>
            </w:rPr>
            <w:t>el</w:t>
          </w:r>
          <w:r w:rsidRPr="0D5BD12F" w:rsidR="0D5BD12F">
            <w:rPr>
              <w:i w:val="1"/>
              <w:iCs w:val="1"/>
            </w:rPr>
            <w:t xml:space="preserve"> </w:t>
          </w:r>
          <w:r w:rsidRPr="0D5BD12F" w:rsidR="0D5BD12F">
            <w:rPr>
              <w:i w:val="1"/>
              <w:iCs w:val="1"/>
            </w:rPr>
            <w:t>alumno</w:t>
          </w:r>
        </w:p>
      </w:tc>
      <w:tc>
        <w:tcPr>
          <w:tcW w:w="2295" w:type="dxa"/>
          <w:tcMar/>
        </w:tcPr>
        <w:p w:rsidR="0D5BD12F" w:rsidP="0D5BD12F" w:rsidRDefault="0D5BD12F" w14:paraId="02E2B437" w14:textId="29BEBA10">
          <w:pPr>
            <w:pStyle w:val="Header"/>
            <w:bidi w:val="0"/>
            <w:jc w:val="center"/>
          </w:pPr>
        </w:p>
      </w:tc>
      <w:tc>
        <w:tcPr>
          <w:tcW w:w="3715" w:type="dxa"/>
          <w:tcMar/>
        </w:tcPr>
        <w:p w:rsidR="0D5BD12F" w:rsidP="0D5BD12F" w:rsidRDefault="0D5BD12F" w14:paraId="4F97D218" w14:textId="679219AB">
          <w:pPr>
            <w:pStyle w:val="Header"/>
            <w:bidi w:val="0"/>
            <w:ind w:right="-115"/>
            <w:jc w:val="right"/>
            <w:rPr>
              <w:i w:val="1"/>
              <w:iCs w:val="1"/>
            </w:rPr>
          </w:pPr>
          <w:r w:rsidRPr="0D5BD12F" w:rsidR="0D5BD12F">
            <w:rPr>
              <w:i w:val="1"/>
              <w:iCs w:val="1"/>
            </w:rPr>
            <w:t xml:space="preserve">U.A. </w:t>
          </w:r>
          <w:r w:rsidRPr="0D5BD12F" w:rsidR="0D5BD12F">
            <w:rPr>
              <w:i w:val="1"/>
              <w:iCs w:val="1"/>
            </w:rPr>
            <w:t>Estructura</w:t>
          </w:r>
          <w:r w:rsidRPr="0D5BD12F" w:rsidR="0D5BD12F">
            <w:rPr>
              <w:i w:val="1"/>
              <w:iCs w:val="1"/>
            </w:rPr>
            <w:t xml:space="preserve"> de la </w:t>
          </w:r>
          <w:r w:rsidRPr="0D5BD12F" w:rsidR="0D5BD12F">
            <w:rPr>
              <w:i w:val="1"/>
              <w:iCs w:val="1"/>
            </w:rPr>
            <w:t>programación.</w:t>
          </w:r>
        </w:p>
      </w:tc>
    </w:tr>
  </w:tbl>
  <w:p w:rsidR="0D5BD12F" w:rsidP="0D5BD12F" w:rsidRDefault="0D5BD12F" w14:paraId="718AE086" w14:textId="3B6308B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3b602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6B0C7"/>
    <w:rsid w:val="0D5BD12F"/>
    <w:rsid w:val="1D96B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B0C7"/>
  <w15:chartTrackingRefBased/>
  <w15:docId w15:val="{4AB5C639-FA7F-47ED-A433-F09450F67A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5Dark-Accent1" mc:Ignorable="w14">
    <w:name xmlns:w="http://schemas.openxmlformats.org/wordprocessingml/2006/main" w:val="List Table 5 Dark Accent 1"/>
    <w:basedOn xmlns:w="http://schemas.openxmlformats.org/wordprocessingml/2006/main" w:val="TableNormal"/>
    <w:uiPriority xmlns:w="http://schemas.openxmlformats.org/wordprocessingml/2006/main" w:val="50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color w:val="FFFFFF" w:themeColor="background1"/>
    </w:rPr>
    <w:tblPr xmlns:w="http://schemas.openxmlformats.org/wordprocessingml/2006/main">
      <w:tblStyleRowBandSize w:val="1"/>
      <w:tblStyleColBandSize w:val="1"/>
      <w:tblInd w:w="0" w:type="dxa"/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  <w:tblCellMar>
        <w:top w:w="0" w:type="dxa"/>
        <w:left w:w="108" w:type="dxa"/>
        <w:bottom w:w="0" w:type="dxa"/>
        <w:right w:w="108" w:type="dxa"/>
      </w:tblCellMar>
    </w:tblPr>
    <w:tcPr xmlns:w="http://schemas.openxmlformats.org/wordprocessingml/2006/main">
      <w:shd w:val="clear" w:color="auto" w:fill="5B9BD5" w:themeFill="accent1"/>
    </w:tcPr>
    <w:tblStylePr xmlns:w="http://schemas.openxmlformats.org/wordprocessingml/2006/main"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xmlns:w="http://schemas.openxmlformats.org/wordprocessingml/2006/main"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xmlns:w="http://schemas.openxmlformats.org/wordprocessingml/2006/main"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xmlns:w="http://schemas.openxmlformats.org/wordprocessingml/2006/main"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xmlns:w="http://schemas.openxmlformats.org/wordprocessingml/2006/main"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xmlns:w="http://schemas.openxmlformats.org/wordprocessingml/2006/main"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xmlns:w="http://schemas.openxmlformats.org/wordprocessingml/2006/main" w:type="neCell">
      <w:tblPr/>
      <w:tcPr>
        <w:tcBorders>
          <w:left w:val="nil"/>
        </w:tcBorders>
      </w:tcPr>
    </w:tblStylePr>
    <w:tblStylePr xmlns:w="http://schemas.openxmlformats.org/wordprocessingml/2006/main" w:type="nwCell">
      <w:tblPr/>
      <w:tcPr>
        <w:tcBorders>
          <w:right w:val="nil"/>
        </w:tcBorders>
      </w:tcPr>
    </w:tblStylePr>
    <w:tblStylePr xmlns:w="http://schemas.openxmlformats.org/wordprocessingml/2006/main" w:type="seCell">
      <w:tblPr/>
      <w:tcPr>
        <w:tcBorders>
          <w:top w:val="nil"/>
          <w:left w:val="nil"/>
        </w:tcBorders>
      </w:tcPr>
    </w:tblStylePr>
    <w:tblStylePr xmlns:w="http://schemas.openxmlformats.org/wordprocessingml/2006/main" w:type="swCell">
      <w:tblPr/>
      <w:tcPr>
        <w:tcBorders>
          <w:top w:val="nil"/>
          <w:right w:val="nil"/>
        </w:tcBorders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f99fdaad402541cf" /><Relationship Type="http://schemas.openxmlformats.org/officeDocument/2006/relationships/footer" Target="/word/footer.xml" Id="Rde72ec1a142e4bee" /><Relationship Type="http://schemas.openxmlformats.org/officeDocument/2006/relationships/numbering" Target="/word/numbering.xml" Id="R4d04f285dce74f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arantza serrano lopez</dc:creator>
  <keywords/>
  <dc:description/>
  <lastModifiedBy>arantza serrano lopez</lastModifiedBy>
  <revision>2</revision>
  <dcterms:created xsi:type="dcterms:W3CDTF">2023-06-23T11:01:26.8341291Z</dcterms:created>
  <dcterms:modified xsi:type="dcterms:W3CDTF">2023-06-23T12:24:11.2425269Z</dcterms:modified>
</coreProperties>
</file>